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AF3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514FA65" w14:textId="60565443" w:rsidR="00AC5ECF" w:rsidRPr="001E271F" w:rsidRDefault="001E271F" w:rsidP="00AC5ECF">
      <w:pPr>
        <w:jc w:val="center"/>
        <w:rPr>
          <w:b/>
          <w:sz w:val="28"/>
          <w:lang w:val="kk-KZ"/>
        </w:rPr>
      </w:pPr>
      <w:r w:rsidRPr="001E271F">
        <w:rPr>
          <w:b/>
          <w:sz w:val="28"/>
          <w:lang w:val="kk-KZ"/>
        </w:rPr>
        <w:t>ТОО «УроМед» детский сад «</w:t>
      </w:r>
      <w:r w:rsidR="007132E7">
        <w:rPr>
          <w:b/>
          <w:sz w:val="28"/>
          <w:lang w:val="kk-KZ"/>
        </w:rPr>
        <w:t>Аружан</w:t>
      </w:r>
      <w:r w:rsidRPr="001E271F">
        <w:rPr>
          <w:b/>
          <w:sz w:val="28"/>
          <w:lang w:val="kk-KZ"/>
        </w:rPr>
        <w:t>»</w:t>
      </w:r>
    </w:p>
    <w:p w14:paraId="00D6C29F" w14:textId="77777777" w:rsidR="00A334B6" w:rsidRPr="00BD79DB" w:rsidRDefault="00A334B6" w:rsidP="00A334B6">
      <w:pPr>
        <w:jc w:val="center"/>
        <w:rPr>
          <w:b/>
        </w:rPr>
      </w:pPr>
    </w:p>
    <w:p w14:paraId="49F4FDA4" w14:textId="77777777" w:rsidR="00A334B6" w:rsidRPr="00BD79DB" w:rsidRDefault="00A334B6" w:rsidP="00A334B6">
      <w:pPr>
        <w:jc w:val="center"/>
        <w:rPr>
          <w:b/>
        </w:rPr>
      </w:pPr>
    </w:p>
    <w:p w14:paraId="56B3590A" w14:textId="77777777" w:rsidR="00A334B6" w:rsidRPr="00BD79DB" w:rsidRDefault="00A334B6" w:rsidP="00A334B6">
      <w:pPr>
        <w:jc w:val="center"/>
        <w:rPr>
          <w:b/>
        </w:rPr>
      </w:pPr>
    </w:p>
    <w:p w14:paraId="396BBF7B" w14:textId="77777777" w:rsidR="00A334B6" w:rsidRPr="00BD79DB" w:rsidRDefault="00A334B6" w:rsidP="00A334B6">
      <w:pPr>
        <w:jc w:val="center"/>
        <w:rPr>
          <w:b/>
        </w:rPr>
      </w:pPr>
    </w:p>
    <w:p w14:paraId="759DAC45" w14:textId="77777777" w:rsidR="00A334B6" w:rsidRPr="00BD79DB" w:rsidRDefault="00A334B6" w:rsidP="00A334B6">
      <w:pPr>
        <w:jc w:val="center"/>
        <w:rPr>
          <w:b/>
        </w:rPr>
      </w:pPr>
    </w:p>
    <w:p w14:paraId="3CE6C40F" w14:textId="77777777" w:rsidR="00A334B6" w:rsidRPr="00BD79DB" w:rsidRDefault="00A334B6" w:rsidP="00A334B6">
      <w:pPr>
        <w:jc w:val="center"/>
        <w:rPr>
          <w:b/>
        </w:rPr>
      </w:pPr>
    </w:p>
    <w:p w14:paraId="7BFC49FD" w14:textId="77777777" w:rsidR="00A334B6" w:rsidRPr="00BD79DB" w:rsidRDefault="00A334B6" w:rsidP="00A334B6">
      <w:pPr>
        <w:jc w:val="center"/>
        <w:rPr>
          <w:b/>
        </w:rPr>
      </w:pPr>
    </w:p>
    <w:p w14:paraId="18AF673F" w14:textId="77777777" w:rsidR="00A334B6" w:rsidRPr="00BD79DB" w:rsidRDefault="00A334B6" w:rsidP="00A334B6">
      <w:pPr>
        <w:jc w:val="center"/>
        <w:rPr>
          <w:b/>
        </w:rPr>
      </w:pPr>
    </w:p>
    <w:p w14:paraId="1C18AAF0" w14:textId="77777777" w:rsidR="00A334B6" w:rsidRPr="00BD79DB" w:rsidRDefault="00A334B6" w:rsidP="00A334B6">
      <w:pPr>
        <w:jc w:val="center"/>
        <w:rPr>
          <w:b/>
        </w:rPr>
      </w:pPr>
    </w:p>
    <w:p w14:paraId="796284DD" w14:textId="77777777" w:rsidR="00A334B6" w:rsidRPr="00BD79DB" w:rsidRDefault="00A334B6" w:rsidP="00A334B6">
      <w:pPr>
        <w:jc w:val="center"/>
        <w:rPr>
          <w:b/>
        </w:rPr>
      </w:pPr>
    </w:p>
    <w:p w14:paraId="538FFDA8" w14:textId="77777777" w:rsidR="00A334B6" w:rsidRPr="00BD79DB" w:rsidRDefault="00A334B6" w:rsidP="00A334B6">
      <w:pPr>
        <w:jc w:val="center"/>
        <w:rPr>
          <w:b/>
        </w:rPr>
      </w:pPr>
    </w:p>
    <w:p w14:paraId="5602FB1C" w14:textId="77777777" w:rsidR="00A334B6" w:rsidRPr="00BD79DB" w:rsidRDefault="00A334B6" w:rsidP="00A334B6">
      <w:pPr>
        <w:jc w:val="center"/>
        <w:rPr>
          <w:b/>
        </w:rPr>
      </w:pPr>
    </w:p>
    <w:p w14:paraId="4B683C49" w14:textId="77777777" w:rsidR="006301CF" w:rsidRDefault="006301CF" w:rsidP="006301CF">
      <w:pPr>
        <w:jc w:val="center"/>
        <w:rPr>
          <w:b/>
          <w:lang w:val="kk-KZ"/>
        </w:rPr>
      </w:pPr>
    </w:p>
    <w:p w14:paraId="78DD918F" w14:textId="77777777" w:rsidR="001E271F" w:rsidRDefault="001E271F" w:rsidP="006301CF">
      <w:pPr>
        <w:jc w:val="center"/>
        <w:rPr>
          <w:b/>
          <w:lang w:val="kk-KZ"/>
        </w:rPr>
      </w:pPr>
    </w:p>
    <w:p w14:paraId="6726215E" w14:textId="77777777" w:rsidR="001E271F" w:rsidRPr="00BD79DB" w:rsidRDefault="001E271F" w:rsidP="006301CF">
      <w:pPr>
        <w:jc w:val="center"/>
        <w:rPr>
          <w:b/>
          <w:lang w:val="kk-KZ"/>
        </w:rPr>
      </w:pPr>
    </w:p>
    <w:p w14:paraId="3CDB0E42" w14:textId="77777777" w:rsidR="001E271F" w:rsidRPr="00AD26A0" w:rsidRDefault="001E271F" w:rsidP="001E271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>Аналитическая справка</w:t>
      </w:r>
    </w:p>
    <w:p w14:paraId="3ABEBE29" w14:textId="03304227" w:rsidR="001E271F" w:rsidRPr="001E271F" w:rsidRDefault="001E271F" w:rsidP="001E271F">
      <w:pPr>
        <w:jc w:val="center"/>
        <w:rPr>
          <w:b/>
          <w:sz w:val="28"/>
          <w:lang w:val="kk-KZ"/>
        </w:rPr>
      </w:pPr>
      <w:r w:rsidRPr="00AD26A0">
        <w:rPr>
          <w:b/>
          <w:sz w:val="32"/>
          <w:szCs w:val="32"/>
        </w:rPr>
        <w:t xml:space="preserve">по результатам </w:t>
      </w:r>
      <w:r w:rsidR="005D4365">
        <w:rPr>
          <w:b/>
          <w:sz w:val="32"/>
          <w:szCs w:val="32"/>
          <w:lang w:val="kk-KZ"/>
        </w:rPr>
        <w:t>стартового</w:t>
      </w:r>
      <w:r w:rsidRPr="00AD26A0">
        <w:rPr>
          <w:b/>
          <w:sz w:val="32"/>
          <w:szCs w:val="32"/>
        </w:rPr>
        <w:t xml:space="preserve"> мониторинга по отслеживанию развития умений и навыков детей</w:t>
      </w:r>
      <w:r>
        <w:rPr>
          <w:b/>
          <w:sz w:val="32"/>
          <w:szCs w:val="32"/>
          <w:lang w:val="kk-KZ"/>
        </w:rPr>
        <w:t xml:space="preserve"> </w:t>
      </w:r>
      <w:r w:rsidRPr="001E271F">
        <w:rPr>
          <w:b/>
          <w:sz w:val="28"/>
          <w:lang w:val="kk-KZ"/>
        </w:rPr>
        <w:t>детск</w:t>
      </w:r>
      <w:r>
        <w:rPr>
          <w:b/>
          <w:sz w:val="28"/>
          <w:lang w:val="kk-KZ"/>
        </w:rPr>
        <w:t>ого</w:t>
      </w:r>
      <w:r w:rsidRPr="001E271F">
        <w:rPr>
          <w:b/>
          <w:sz w:val="28"/>
          <w:lang w:val="kk-KZ"/>
        </w:rPr>
        <w:t xml:space="preserve"> сад</w:t>
      </w:r>
      <w:r>
        <w:rPr>
          <w:b/>
          <w:sz w:val="28"/>
          <w:lang w:val="kk-KZ"/>
        </w:rPr>
        <w:t>а</w:t>
      </w:r>
      <w:r w:rsidRPr="001E271F">
        <w:rPr>
          <w:b/>
          <w:sz w:val="28"/>
          <w:lang w:val="kk-KZ"/>
        </w:rPr>
        <w:t xml:space="preserve"> «</w:t>
      </w:r>
      <w:r w:rsidR="007132E7">
        <w:rPr>
          <w:b/>
          <w:sz w:val="28"/>
          <w:lang w:val="kk-KZ"/>
        </w:rPr>
        <w:t>Аружан</w:t>
      </w:r>
      <w:r w:rsidRPr="001E271F">
        <w:rPr>
          <w:b/>
          <w:sz w:val="28"/>
          <w:lang w:val="kk-KZ"/>
        </w:rPr>
        <w:t>»</w:t>
      </w:r>
    </w:p>
    <w:p w14:paraId="42920FF9" w14:textId="77777777" w:rsidR="00A334B6" w:rsidRPr="001E271F" w:rsidRDefault="00A334B6" w:rsidP="001E271F">
      <w:pPr>
        <w:jc w:val="center"/>
        <w:rPr>
          <w:lang w:val="kk-KZ"/>
        </w:rPr>
      </w:pPr>
    </w:p>
    <w:p w14:paraId="787B9E91" w14:textId="77777777" w:rsidR="00A334B6" w:rsidRPr="00BD79DB" w:rsidRDefault="00A334B6" w:rsidP="00A334B6">
      <w:pPr>
        <w:jc w:val="center"/>
        <w:rPr>
          <w:b/>
        </w:rPr>
      </w:pPr>
    </w:p>
    <w:p w14:paraId="397F1C15" w14:textId="77777777" w:rsidR="00A334B6" w:rsidRPr="00BD79DB" w:rsidRDefault="00A334B6" w:rsidP="00A334B6">
      <w:pPr>
        <w:jc w:val="center"/>
        <w:rPr>
          <w:b/>
        </w:rPr>
      </w:pPr>
    </w:p>
    <w:p w14:paraId="5C6531C3" w14:textId="77777777" w:rsidR="00A334B6" w:rsidRPr="00BD79DB" w:rsidRDefault="00A334B6" w:rsidP="00A334B6">
      <w:pPr>
        <w:jc w:val="center"/>
        <w:rPr>
          <w:b/>
        </w:rPr>
      </w:pPr>
    </w:p>
    <w:p w14:paraId="3132E167" w14:textId="77777777" w:rsidR="00A334B6" w:rsidRPr="00BD79DB" w:rsidRDefault="00A334B6" w:rsidP="00A334B6">
      <w:pPr>
        <w:jc w:val="center"/>
        <w:rPr>
          <w:b/>
        </w:rPr>
      </w:pPr>
    </w:p>
    <w:p w14:paraId="07FE04E9" w14:textId="77777777" w:rsidR="00A334B6" w:rsidRDefault="00A334B6" w:rsidP="00A334B6">
      <w:pPr>
        <w:jc w:val="center"/>
        <w:rPr>
          <w:b/>
          <w:lang w:val="kk-KZ"/>
        </w:rPr>
      </w:pPr>
    </w:p>
    <w:p w14:paraId="370F25FA" w14:textId="77777777" w:rsidR="001E271F" w:rsidRDefault="001E271F" w:rsidP="00A334B6">
      <w:pPr>
        <w:jc w:val="center"/>
        <w:rPr>
          <w:b/>
          <w:lang w:val="kk-KZ"/>
        </w:rPr>
      </w:pPr>
    </w:p>
    <w:p w14:paraId="5B30BEA9" w14:textId="77777777" w:rsidR="001E271F" w:rsidRPr="001E271F" w:rsidRDefault="001E271F" w:rsidP="00A334B6">
      <w:pPr>
        <w:jc w:val="center"/>
        <w:rPr>
          <w:b/>
          <w:lang w:val="kk-KZ"/>
        </w:rPr>
      </w:pPr>
    </w:p>
    <w:p w14:paraId="780F473C" w14:textId="77777777" w:rsidR="00A334B6" w:rsidRDefault="00A334B6" w:rsidP="00A334B6">
      <w:pPr>
        <w:jc w:val="center"/>
        <w:rPr>
          <w:b/>
          <w:lang w:val="kk-KZ"/>
        </w:rPr>
      </w:pPr>
    </w:p>
    <w:p w14:paraId="7D2CD3EF" w14:textId="77777777" w:rsidR="001E271F" w:rsidRPr="001E271F" w:rsidRDefault="001E271F" w:rsidP="00A334B6">
      <w:pPr>
        <w:jc w:val="center"/>
        <w:rPr>
          <w:b/>
          <w:lang w:val="kk-KZ"/>
        </w:rPr>
      </w:pPr>
    </w:p>
    <w:p w14:paraId="3BCB83DE" w14:textId="77777777" w:rsidR="00A334B6" w:rsidRPr="001E271F" w:rsidRDefault="00A334B6" w:rsidP="00A334B6">
      <w:pPr>
        <w:jc w:val="right"/>
        <w:rPr>
          <w:b/>
          <w:sz w:val="28"/>
          <w:lang w:val="kk-KZ"/>
        </w:rPr>
      </w:pPr>
      <w:r w:rsidRPr="001E271F">
        <w:rPr>
          <w:b/>
          <w:sz w:val="28"/>
        </w:rPr>
        <w:t xml:space="preserve">Подготовила: </w:t>
      </w:r>
      <w:r w:rsidR="001E271F" w:rsidRPr="001E271F">
        <w:rPr>
          <w:b/>
          <w:sz w:val="28"/>
          <w:lang w:val="kk-KZ"/>
        </w:rPr>
        <w:t>Бекмагамбетова М.Т.</w:t>
      </w:r>
    </w:p>
    <w:p w14:paraId="098EA1DC" w14:textId="77777777" w:rsidR="00A334B6" w:rsidRPr="00BD79DB" w:rsidRDefault="00A334B6" w:rsidP="00A334B6">
      <w:pPr>
        <w:jc w:val="right"/>
        <w:rPr>
          <w:b/>
        </w:rPr>
      </w:pPr>
    </w:p>
    <w:p w14:paraId="3FE42FF7" w14:textId="77777777" w:rsidR="00A334B6" w:rsidRPr="00BD79DB" w:rsidRDefault="00A334B6" w:rsidP="00A334B6">
      <w:pPr>
        <w:jc w:val="right"/>
        <w:rPr>
          <w:b/>
        </w:rPr>
      </w:pPr>
    </w:p>
    <w:p w14:paraId="3010F5AA" w14:textId="77777777" w:rsidR="00A334B6" w:rsidRPr="00BD79DB" w:rsidRDefault="00A334B6" w:rsidP="00A334B6">
      <w:pPr>
        <w:jc w:val="right"/>
        <w:rPr>
          <w:b/>
        </w:rPr>
      </w:pPr>
    </w:p>
    <w:p w14:paraId="15AD59EB" w14:textId="77777777" w:rsidR="00A334B6" w:rsidRPr="00BD79DB" w:rsidRDefault="00A334B6" w:rsidP="00A334B6">
      <w:pPr>
        <w:jc w:val="right"/>
        <w:rPr>
          <w:b/>
        </w:rPr>
      </w:pPr>
    </w:p>
    <w:p w14:paraId="365F5A13" w14:textId="77777777" w:rsidR="00A334B6" w:rsidRPr="00BD79DB" w:rsidRDefault="00A334B6" w:rsidP="00A334B6">
      <w:pPr>
        <w:jc w:val="right"/>
        <w:rPr>
          <w:b/>
        </w:rPr>
      </w:pPr>
    </w:p>
    <w:p w14:paraId="030F4C3E" w14:textId="77777777" w:rsidR="00A334B6" w:rsidRPr="00BD79DB" w:rsidRDefault="00A334B6" w:rsidP="00A334B6">
      <w:pPr>
        <w:jc w:val="right"/>
        <w:rPr>
          <w:b/>
        </w:rPr>
      </w:pPr>
    </w:p>
    <w:p w14:paraId="7CECA8FB" w14:textId="77777777" w:rsidR="00A334B6" w:rsidRPr="00BD79DB" w:rsidRDefault="00A334B6" w:rsidP="00A334B6">
      <w:pPr>
        <w:jc w:val="right"/>
        <w:rPr>
          <w:b/>
        </w:rPr>
      </w:pPr>
    </w:p>
    <w:p w14:paraId="1E1BA9D0" w14:textId="77777777" w:rsidR="00A334B6" w:rsidRPr="00BD79DB" w:rsidRDefault="00A334B6" w:rsidP="00A334B6">
      <w:pPr>
        <w:jc w:val="right"/>
        <w:rPr>
          <w:b/>
        </w:rPr>
      </w:pPr>
    </w:p>
    <w:p w14:paraId="264E4816" w14:textId="77777777" w:rsidR="00A334B6" w:rsidRPr="00BD79DB" w:rsidRDefault="00A334B6" w:rsidP="00A334B6">
      <w:pPr>
        <w:jc w:val="right"/>
        <w:rPr>
          <w:b/>
        </w:rPr>
      </w:pPr>
    </w:p>
    <w:p w14:paraId="24303E53" w14:textId="77777777" w:rsidR="00A334B6" w:rsidRPr="00BD79DB" w:rsidRDefault="00A334B6" w:rsidP="00A334B6">
      <w:pPr>
        <w:jc w:val="right"/>
        <w:rPr>
          <w:b/>
        </w:rPr>
      </w:pPr>
    </w:p>
    <w:p w14:paraId="69D3B0D2" w14:textId="77777777" w:rsidR="00A334B6" w:rsidRPr="00BD79DB" w:rsidRDefault="00A334B6" w:rsidP="00A334B6">
      <w:pPr>
        <w:jc w:val="right"/>
        <w:rPr>
          <w:b/>
        </w:rPr>
      </w:pPr>
    </w:p>
    <w:p w14:paraId="79334ABE" w14:textId="77777777" w:rsidR="00A334B6" w:rsidRPr="00BD79DB" w:rsidRDefault="00A334B6" w:rsidP="00A334B6">
      <w:pPr>
        <w:jc w:val="right"/>
        <w:rPr>
          <w:b/>
        </w:rPr>
      </w:pPr>
    </w:p>
    <w:p w14:paraId="3FC74ECA" w14:textId="77777777" w:rsidR="00A334B6" w:rsidRPr="00BD79DB" w:rsidRDefault="00A334B6" w:rsidP="00A334B6"/>
    <w:p w14:paraId="5C266749" w14:textId="77777777" w:rsidR="00A334B6" w:rsidRPr="00BD79DB" w:rsidRDefault="00A334B6" w:rsidP="00A334B6"/>
    <w:p w14:paraId="4855356F" w14:textId="77777777" w:rsidR="00A334B6" w:rsidRPr="00BD79DB" w:rsidRDefault="00A334B6" w:rsidP="00A334B6"/>
    <w:p w14:paraId="07EFBBF8" w14:textId="77777777" w:rsidR="00A334B6" w:rsidRDefault="00A334B6" w:rsidP="00A334B6">
      <w:pPr>
        <w:rPr>
          <w:lang w:val="kk-KZ"/>
        </w:rPr>
      </w:pPr>
    </w:p>
    <w:p w14:paraId="130AC800" w14:textId="77777777" w:rsidR="001E271F" w:rsidRDefault="001E271F" w:rsidP="00A334B6">
      <w:pPr>
        <w:rPr>
          <w:lang w:val="kk-KZ"/>
        </w:rPr>
      </w:pPr>
    </w:p>
    <w:p w14:paraId="1FA7769A" w14:textId="77777777" w:rsidR="001E271F" w:rsidRDefault="001E271F" w:rsidP="00A334B6">
      <w:pPr>
        <w:rPr>
          <w:lang w:val="kk-KZ"/>
        </w:rPr>
      </w:pPr>
    </w:p>
    <w:p w14:paraId="767DBA2C" w14:textId="77777777" w:rsidR="001E271F" w:rsidRDefault="001E271F" w:rsidP="00A334B6">
      <w:pPr>
        <w:rPr>
          <w:lang w:val="kk-KZ"/>
        </w:rPr>
      </w:pPr>
    </w:p>
    <w:p w14:paraId="505C2E15" w14:textId="77777777" w:rsidR="001E271F" w:rsidRDefault="001E271F" w:rsidP="00A334B6">
      <w:pPr>
        <w:rPr>
          <w:lang w:val="kk-KZ"/>
        </w:rPr>
      </w:pPr>
    </w:p>
    <w:p w14:paraId="7B60BE75" w14:textId="77777777" w:rsidR="001E271F" w:rsidRDefault="001E271F" w:rsidP="00A334B6">
      <w:pPr>
        <w:rPr>
          <w:lang w:val="kk-KZ"/>
        </w:rPr>
      </w:pPr>
    </w:p>
    <w:p w14:paraId="49777EBF" w14:textId="77777777" w:rsidR="001E271F" w:rsidRPr="001E271F" w:rsidRDefault="001E271F" w:rsidP="00A334B6">
      <w:pPr>
        <w:rPr>
          <w:lang w:val="kk-KZ"/>
        </w:rPr>
      </w:pPr>
    </w:p>
    <w:p w14:paraId="08464320" w14:textId="77777777" w:rsidR="00A334B6" w:rsidRPr="00BD79DB" w:rsidRDefault="001E271F" w:rsidP="00A334B6">
      <w:pPr>
        <w:tabs>
          <w:tab w:val="left" w:pos="4585"/>
        </w:tabs>
        <w:jc w:val="center"/>
      </w:pPr>
      <w:r w:rsidRPr="00A334B6">
        <w:rPr>
          <w:b/>
          <w:sz w:val="28"/>
          <w:szCs w:val="28"/>
        </w:rPr>
        <w:t>Костанай</w:t>
      </w:r>
      <w:r>
        <w:rPr>
          <w:b/>
          <w:sz w:val="28"/>
          <w:szCs w:val="28"/>
          <w:lang w:val="kk-KZ"/>
        </w:rPr>
        <w:t>,</w:t>
      </w:r>
      <w:r w:rsidRPr="00A334B6">
        <w:rPr>
          <w:b/>
          <w:sz w:val="28"/>
          <w:szCs w:val="28"/>
        </w:rPr>
        <w:t xml:space="preserve"> </w:t>
      </w:r>
      <w:r w:rsidR="00A334B6" w:rsidRPr="001E271F">
        <w:rPr>
          <w:b/>
          <w:sz w:val="28"/>
        </w:rPr>
        <w:t>202</w:t>
      </w:r>
      <w:r w:rsidR="00F005F1" w:rsidRPr="001E271F">
        <w:rPr>
          <w:b/>
          <w:sz w:val="28"/>
        </w:rPr>
        <w:t>3</w:t>
      </w:r>
      <w:r w:rsidR="00A334B6" w:rsidRPr="001E271F">
        <w:rPr>
          <w:b/>
          <w:sz w:val="28"/>
        </w:rPr>
        <w:t>г.</w:t>
      </w:r>
    </w:p>
    <w:p w14:paraId="0A89DF05" w14:textId="77777777" w:rsidR="006301CF" w:rsidRPr="00BD79DB" w:rsidRDefault="006301CF" w:rsidP="00A334B6">
      <w:pPr>
        <w:tabs>
          <w:tab w:val="left" w:pos="4585"/>
        </w:tabs>
        <w:jc w:val="center"/>
        <w:rPr>
          <w:b/>
        </w:rPr>
      </w:pPr>
    </w:p>
    <w:p w14:paraId="663D85BA" w14:textId="7B9805A9" w:rsidR="001E271F" w:rsidRDefault="001E271F" w:rsidP="001E271F">
      <w:pPr>
        <w:widowControl w:val="0"/>
        <w:spacing w:line="276" w:lineRule="auto"/>
        <w:ind w:left="142" w:right="142" w:firstLine="708"/>
        <w:jc w:val="both"/>
        <w:rPr>
          <w:sz w:val="28"/>
          <w:szCs w:val="28"/>
          <w:lang w:val="kk-KZ"/>
        </w:rPr>
      </w:pPr>
      <w:r w:rsidRPr="001E271F">
        <w:rPr>
          <w:color w:val="000000"/>
          <w:sz w:val="28"/>
          <w:szCs w:val="28"/>
          <w:lang w:val="kk-KZ"/>
        </w:rPr>
        <w:lastRenderedPageBreak/>
        <w:t xml:space="preserve">В 2023-2024 учебном году в </w:t>
      </w:r>
      <w:r w:rsidRPr="001E271F">
        <w:rPr>
          <w:sz w:val="28"/>
          <w:szCs w:val="28"/>
        </w:rPr>
        <w:t>Стартов</w:t>
      </w:r>
      <w:r w:rsidR="005D4365">
        <w:rPr>
          <w:sz w:val="28"/>
          <w:szCs w:val="28"/>
          <w:lang w:val="kk-KZ"/>
        </w:rPr>
        <w:t xml:space="preserve">ом </w:t>
      </w:r>
      <w:r w:rsidRPr="001E271F">
        <w:rPr>
          <w:sz w:val="28"/>
          <w:szCs w:val="28"/>
        </w:rPr>
        <w:t xml:space="preserve"> мониторинг</w:t>
      </w:r>
      <w:r w:rsidRPr="001E271F">
        <w:rPr>
          <w:sz w:val="28"/>
          <w:szCs w:val="28"/>
          <w:lang w:val="kk-KZ"/>
        </w:rPr>
        <w:t>е</w:t>
      </w:r>
      <w:r w:rsidRPr="001E271F">
        <w:rPr>
          <w:sz w:val="28"/>
          <w:szCs w:val="28"/>
        </w:rPr>
        <w:t xml:space="preserve"> развития воспитанников </w:t>
      </w:r>
      <w:r w:rsidRPr="001E271F">
        <w:rPr>
          <w:sz w:val="28"/>
          <w:szCs w:val="28"/>
          <w:lang w:val="kk-KZ"/>
        </w:rPr>
        <w:t>детского сада «</w:t>
      </w:r>
      <w:r w:rsidR="007132E7">
        <w:rPr>
          <w:sz w:val="28"/>
          <w:szCs w:val="28"/>
          <w:lang w:val="kk-KZ"/>
        </w:rPr>
        <w:t>Аружан</w:t>
      </w:r>
      <w:r w:rsidRPr="001E271F">
        <w:rPr>
          <w:sz w:val="28"/>
          <w:szCs w:val="28"/>
          <w:lang w:val="kk-KZ"/>
        </w:rPr>
        <w:t>»</w:t>
      </w:r>
      <w:r w:rsidRPr="001E271F">
        <w:rPr>
          <w:sz w:val="28"/>
          <w:szCs w:val="28"/>
        </w:rPr>
        <w:t>, проведённый в начале учебного года, охватил</w:t>
      </w:r>
      <w:r w:rsidRPr="001E271F">
        <w:rPr>
          <w:sz w:val="28"/>
          <w:szCs w:val="28"/>
          <w:lang w:val="kk-KZ"/>
        </w:rPr>
        <w:t xml:space="preserve"> </w:t>
      </w:r>
      <w:r w:rsidR="007132E7">
        <w:rPr>
          <w:b/>
          <w:sz w:val="28"/>
          <w:szCs w:val="28"/>
          <w:lang w:val="kk-KZ"/>
        </w:rPr>
        <w:t>62</w:t>
      </w:r>
      <w:r w:rsidRPr="001E271F">
        <w:rPr>
          <w:b/>
          <w:sz w:val="28"/>
          <w:szCs w:val="28"/>
        </w:rPr>
        <w:t xml:space="preserve"> ребёнка</w:t>
      </w:r>
      <w:r w:rsidRPr="001E271F">
        <w:rPr>
          <w:sz w:val="28"/>
          <w:szCs w:val="28"/>
        </w:rPr>
        <w:t>. Анализ результатов показал следующее распределение уровней развития:</w:t>
      </w:r>
    </w:p>
    <w:p w14:paraId="61401246" w14:textId="77777777" w:rsidR="001E271F" w:rsidRPr="001E271F" w:rsidRDefault="001E271F" w:rsidP="001E271F">
      <w:pPr>
        <w:widowControl w:val="0"/>
        <w:spacing w:line="276" w:lineRule="auto"/>
        <w:ind w:left="142" w:right="142" w:firstLine="708"/>
        <w:jc w:val="both"/>
        <w:rPr>
          <w:rFonts w:eastAsia="Arial Unicode MS"/>
          <w:b/>
          <w:bCs/>
          <w:sz w:val="28"/>
          <w:szCs w:val="28"/>
          <w:lang w:val="kk-KZ"/>
        </w:rPr>
      </w:pP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850"/>
        <w:gridCol w:w="1134"/>
        <w:gridCol w:w="1134"/>
        <w:gridCol w:w="992"/>
        <w:gridCol w:w="1134"/>
        <w:gridCol w:w="993"/>
        <w:gridCol w:w="992"/>
      </w:tblGrid>
      <w:tr w:rsidR="001E271F" w:rsidRPr="001E271F" w14:paraId="73970AAE" w14:textId="77777777" w:rsidTr="00D114BB">
        <w:tc>
          <w:tcPr>
            <w:tcW w:w="567" w:type="dxa"/>
            <w:vMerge w:val="restart"/>
          </w:tcPr>
          <w:p w14:paraId="720A023C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№</w:t>
            </w:r>
          </w:p>
        </w:tc>
        <w:tc>
          <w:tcPr>
            <w:tcW w:w="2552" w:type="dxa"/>
            <w:vMerge w:val="restart"/>
          </w:tcPr>
          <w:p w14:paraId="0504ACD7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Название группы</w:t>
            </w:r>
          </w:p>
        </w:tc>
        <w:tc>
          <w:tcPr>
            <w:tcW w:w="850" w:type="dxa"/>
            <w:vMerge w:val="restart"/>
          </w:tcPr>
          <w:p w14:paraId="1F675D18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 детей</w:t>
            </w:r>
          </w:p>
        </w:tc>
        <w:tc>
          <w:tcPr>
            <w:tcW w:w="2268" w:type="dxa"/>
            <w:gridSpan w:val="2"/>
          </w:tcPr>
          <w:p w14:paraId="5B6B22E8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color w:val="191919"/>
              </w:rPr>
              <w:t>Из них с высоким уровнем навыков</w:t>
            </w:r>
          </w:p>
        </w:tc>
        <w:tc>
          <w:tcPr>
            <w:tcW w:w="2126" w:type="dxa"/>
            <w:gridSpan w:val="2"/>
          </w:tcPr>
          <w:p w14:paraId="3826F92C" w14:textId="77777777" w:rsidR="001E271F" w:rsidRPr="001E271F" w:rsidRDefault="001E271F" w:rsidP="00D41E68">
            <w:pPr>
              <w:widowControl w:val="0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color w:val="191919"/>
                <w:lang w:val="kk-KZ"/>
              </w:rPr>
              <w:t>и</w:t>
            </w:r>
            <w:r w:rsidRPr="001E271F">
              <w:rPr>
                <w:color w:val="191919"/>
              </w:rPr>
              <w:t>з них со средним</w:t>
            </w:r>
            <w:r w:rsidRPr="001E271F">
              <w:rPr>
                <w:color w:val="191919"/>
                <w:lang w:val="kk-KZ"/>
              </w:rPr>
              <w:t xml:space="preserve"> </w:t>
            </w:r>
            <w:r w:rsidRPr="001E271F">
              <w:rPr>
                <w:color w:val="191919"/>
              </w:rPr>
              <w:t>уровнем навыков</w:t>
            </w:r>
          </w:p>
        </w:tc>
        <w:tc>
          <w:tcPr>
            <w:tcW w:w="1985" w:type="dxa"/>
            <w:gridSpan w:val="2"/>
          </w:tcPr>
          <w:p w14:paraId="4A31CD1F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color w:val="191919"/>
              </w:rPr>
              <w:t>Из них с низким уровнем навыков</w:t>
            </w:r>
          </w:p>
        </w:tc>
      </w:tr>
      <w:tr w:rsidR="001E271F" w:rsidRPr="001E271F" w14:paraId="618783D5" w14:textId="77777777" w:rsidTr="00D114BB">
        <w:tc>
          <w:tcPr>
            <w:tcW w:w="567" w:type="dxa"/>
            <w:vMerge/>
          </w:tcPr>
          <w:p w14:paraId="0481AF0C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552" w:type="dxa"/>
            <w:vMerge/>
          </w:tcPr>
          <w:p w14:paraId="7E252052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850" w:type="dxa"/>
            <w:vMerge/>
          </w:tcPr>
          <w:p w14:paraId="7155D622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14:paraId="0504C95F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1E271F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23ADEE19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2" w:type="dxa"/>
          </w:tcPr>
          <w:p w14:paraId="6293EB7A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1E271F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5FBDA293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3" w:type="dxa"/>
          </w:tcPr>
          <w:p w14:paraId="0912D9E4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992" w:type="dxa"/>
          </w:tcPr>
          <w:p w14:paraId="333DB64D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1E271F">
              <w:rPr>
                <w:rFonts w:eastAsia="Arial Unicode MS"/>
                <w:bCs/>
                <w:lang w:val="kk-KZ"/>
              </w:rPr>
              <w:t>кол-во</w:t>
            </w:r>
          </w:p>
        </w:tc>
      </w:tr>
      <w:tr w:rsidR="001E271F" w:rsidRPr="001E271F" w14:paraId="5E6F1C78" w14:textId="77777777" w:rsidTr="00D114BB">
        <w:tc>
          <w:tcPr>
            <w:tcW w:w="567" w:type="dxa"/>
          </w:tcPr>
          <w:p w14:paraId="26D976BF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rFonts w:eastAsia="Arial Unicode MS"/>
                <w:b/>
                <w:bCs/>
                <w:lang w:val="kk-KZ"/>
              </w:rPr>
              <w:t>1</w:t>
            </w:r>
          </w:p>
        </w:tc>
        <w:tc>
          <w:tcPr>
            <w:tcW w:w="2552" w:type="dxa"/>
            <w:vAlign w:val="bottom"/>
          </w:tcPr>
          <w:p w14:paraId="7FAD343B" w14:textId="10E72105" w:rsidR="001E271F" w:rsidRPr="007D18B3" w:rsidRDefault="001E271F" w:rsidP="00D41E68">
            <w:pPr>
              <w:rPr>
                <w:lang w:val="kk-KZ"/>
              </w:rPr>
            </w:pPr>
            <w:r w:rsidRPr="001E271F">
              <w:rPr>
                <w:lang w:val="kk-KZ"/>
              </w:rPr>
              <w:t>м</w:t>
            </w:r>
            <w:proofErr w:type="spellStart"/>
            <w:r w:rsidRPr="001E271F">
              <w:t>ладшая</w:t>
            </w:r>
            <w:proofErr w:type="spellEnd"/>
            <w:r w:rsidRPr="001E271F">
              <w:t xml:space="preserve"> группа "</w:t>
            </w:r>
            <w:proofErr w:type="spellStart"/>
            <w:r w:rsidR="007132E7">
              <w:t>Акбота</w:t>
            </w:r>
            <w:proofErr w:type="spellEnd"/>
            <w:r w:rsidR="007D18B3">
              <w:rPr>
                <w:lang w:val="kk-KZ"/>
              </w:rPr>
              <w:t xml:space="preserve">» </w:t>
            </w:r>
          </w:p>
        </w:tc>
        <w:tc>
          <w:tcPr>
            <w:tcW w:w="850" w:type="dxa"/>
          </w:tcPr>
          <w:p w14:paraId="32B9BA23" w14:textId="133E09C1" w:rsidR="001E271F" w:rsidRPr="001E271F" w:rsidRDefault="007D18B3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12</w:t>
            </w:r>
          </w:p>
        </w:tc>
        <w:tc>
          <w:tcPr>
            <w:tcW w:w="1134" w:type="dxa"/>
          </w:tcPr>
          <w:p w14:paraId="1A26B08D" w14:textId="790D614F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25</w:t>
            </w:r>
          </w:p>
        </w:tc>
        <w:tc>
          <w:tcPr>
            <w:tcW w:w="1134" w:type="dxa"/>
          </w:tcPr>
          <w:p w14:paraId="594FD0E9" w14:textId="115B175B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</w:t>
            </w:r>
          </w:p>
        </w:tc>
        <w:tc>
          <w:tcPr>
            <w:tcW w:w="992" w:type="dxa"/>
          </w:tcPr>
          <w:p w14:paraId="660E639E" w14:textId="647B3783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50</w:t>
            </w:r>
          </w:p>
        </w:tc>
        <w:tc>
          <w:tcPr>
            <w:tcW w:w="1134" w:type="dxa"/>
          </w:tcPr>
          <w:p w14:paraId="51109098" w14:textId="660D7D05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6</w:t>
            </w:r>
          </w:p>
        </w:tc>
        <w:tc>
          <w:tcPr>
            <w:tcW w:w="993" w:type="dxa"/>
          </w:tcPr>
          <w:p w14:paraId="0387FC27" w14:textId="511C259E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25</w:t>
            </w:r>
          </w:p>
        </w:tc>
        <w:tc>
          <w:tcPr>
            <w:tcW w:w="992" w:type="dxa"/>
          </w:tcPr>
          <w:p w14:paraId="12E10AFC" w14:textId="3FDC0D98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</w:t>
            </w:r>
          </w:p>
        </w:tc>
      </w:tr>
      <w:tr w:rsidR="001E271F" w:rsidRPr="001E271F" w14:paraId="0625817E" w14:textId="77777777" w:rsidTr="00D114BB">
        <w:tc>
          <w:tcPr>
            <w:tcW w:w="567" w:type="dxa"/>
          </w:tcPr>
          <w:p w14:paraId="67A406E7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1E271F">
              <w:rPr>
                <w:rFonts w:eastAsia="Arial Unicode MS"/>
                <w:b/>
                <w:bCs/>
                <w:lang w:val="kk-KZ"/>
              </w:rPr>
              <w:t>2</w:t>
            </w:r>
          </w:p>
        </w:tc>
        <w:tc>
          <w:tcPr>
            <w:tcW w:w="2552" w:type="dxa"/>
            <w:vAlign w:val="bottom"/>
          </w:tcPr>
          <w:p w14:paraId="1AA9A78F" w14:textId="5FB9D3F3" w:rsidR="001E271F" w:rsidRPr="001E271F" w:rsidRDefault="001E271F" w:rsidP="00D41E68">
            <w:r w:rsidRPr="001E271F">
              <w:rPr>
                <w:lang w:val="kk-KZ"/>
              </w:rPr>
              <w:t xml:space="preserve">разновозрастная группа </w:t>
            </w:r>
            <w:r w:rsidRPr="001E271F">
              <w:t>"</w:t>
            </w:r>
            <w:r w:rsidR="007D18B3">
              <w:rPr>
                <w:lang w:val="kk-KZ"/>
              </w:rPr>
              <w:t>Гүлдер</w:t>
            </w:r>
            <w:r w:rsidRPr="001E271F">
              <w:t>"</w:t>
            </w:r>
            <w:r w:rsidRPr="001E271F">
              <w:rPr>
                <w:lang w:val="kk-KZ"/>
              </w:rPr>
              <w:t xml:space="preserve"> и  разновозрастная группа </w:t>
            </w:r>
            <w:r w:rsidRPr="001E271F">
              <w:t>"</w:t>
            </w:r>
            <w:r w:rsidR="007D18B3">
              <w:rPr>
                <w:lang w:val="kk-KZ"/>
              </w:rPr>
              <w:t>Құлыншақ</w:t>
            </w:r>
            <w:r w:rsidRPr="001E271F">
              <w:t>"</w:t>
            </w:r>
          </w:p>
        </w:tc>
        <w:tc>
          <w:tcPr>
            <w:tcW w:w="850" w:type="dxa"/>
          </w:tcPr>
          <w:p w14:paraId="798DD20B" w14:textId="471C3C2E" w:rsidR="001E271F" w:rsidRPr="001E271F" w:rsidRDefault="007D18B3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50</w:t>
            </w:r>
          </w:p>
        </w:tc>
        <w:tc>
          <w:tcPr>
            <w:tcW w:w="1134" w:type="dxa"/>
          </w:tcPr>
          <w:p w14:paraId="50BFD992" w14:textId="79CBA63B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68</w:t>
            </w:r>
          </w:p>
        </w:tc>
        <w:tc>
          <w:tcPr>
            <w:tcW w:w="1134" w:type="dxa"/>
          </w:tcPr>
          <w:p w14:paraId="6B0A8D54" w14:textId="0AB6609C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34</w:t>
            </w:r>
          </w:p>
        </w:tc>
        <w:tc>
          <w:tcPr>
            <w:tcW w:w="992" w:type="dxa"/>
          </w:tcPr>
          <w:p w14:paraId="0EDCC0CF" w14:textId="0596E2C6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24</w:t>
            </w:r>
          </w:p>
        </w:tc>
        <w:tc>
          <w:tcPr>
            <w:tcW w:w="1134" w:type="dxa"/>
          </w:tcPr>
          <w:p w14:paraId="45DD9140" w14:textId="03000768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12</w:t>
            </w:r>
          </w:p>
        </w:tc>
        <w:tc>
          <w:tcPr>
            <w:tcW w:w="993" w:type="dxa"/>
          </w:tcPr>
          <w:p w14:paraId="601A2C19" w14:textId="08868194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8</w:t>
            </w:r>
          </w:p>
        </w:tc>
        <w:tc>
          <w:tcPr>
            <w:tcW w:w="992" w:type="dxa"/>
          </w:tcPr>
          <w:p w14:paraId="671AB1D7" w14:textId="3328E198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4</w:t>
            </w:r>
          </w:p>
        </w:tc>
      </w:tr>
      <w:tr w:rsidR="001E271F" w:rsidRPr="001E271F" w14:paraId="72CE7813" w14:textId="77777777" w:rsidTr="00D114BB">
        <w:tc>
          <w:tcPr>
            <w:tcW w:w="567" w:type="dxa"/>
          </w:tcPr>
          <w:p w14:paraId="018D78CC" w14:textId="77777777" w:rsidR="001E271F" w:rsidRPr="001E271F" w:rsidRDefault="001E271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552" w:type="dxa"/>
            <w:vAlign w:val="bottom"/>
          </w:tcPr>
          <w:p w14:paraId="2B5FE4DB" w14:textId="77777777" w:rsidR="001E271F" w:rsidRPr="001E271F" w:rsidRDefault="001E271F" w:rsidP="00D41E68">
            <w:pPr>
              <w:rPr>
                <w:b/>
                <w:lang w:val="kk-KZ"/>
              </w:rPr>
            </w:pPr>
            <w:r w:rsidRPr="001E271F">
              <w:rPr>
                <w:b/>
                <w:lang w:val="kk-KZ"/>
              </w:rPr>
              <w:t>итого</w:t>
            </w:r>
          </w:p>
        </w:tc>
        <w:tc>
          <w:tcPr>
            <w:tcW w:w="850" w:type="dxa"/>
          </w:tcPr>
          <w:p w14:paraId="18DB68A0" w14:textId="533DBAC5" w:rsidR="001E271F" w:rsidRPr="001E271F" w:rsidRDefault="007D18B3" w:rsidP="00D41E68">
            <w:pPr>
              <w:jc w:val="center"/>
              <w:rPr>
                <w:b/>
                <w:color w:val="191919"/>
                <w:lang w:val="kk-KZ"/>
              </w:rPr>
            </w:pPr>
            <w:r>
              <w:rPr>
                <w:b/>
                <w:color w:val="191919"/>
                <w:lang w:val="kk-KZ"/>
              </w:rPr>
              <w:t>62</w:t>
            </w:r>
          </w:p>
        </w:tc>
        <w:tc>
          <w:tcPr>
            <w:tcW w:w="1134" w:type="dxa"/>
          </w:tcPr>
          <w:p w14:paraId="3449708B" w14:textId="61EB6C46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60</w:t>
            </w:r>
          </w:p>
        </w:tc>
        <w:tc>
          <w:tcPr>
            <w:tcW w:w="1134" w:type="dxa"/>
          </w:tcPr>
          <w:p w14:paraId="006F5F5A" w14:textId="2471F7D4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37</w:t>
            </w:r>
          </w:p>
        </w:tc>
        <w:tc>
          <w:tcPr>
            <w:tcW w:w="992" w:type="dxa"/>
          </w:tcPr>
          <w:p w14:paraId="4BA9A92B" w14:textId="582053AE" w:rsidR="001E271F" w:rsidRPr="001E271F" w:rsidRDefault="00D114BB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29</w:t>
            </w:r>
          </w:p>
        </w:tc>
        <w:tc>
          <w:tcPr>
            <w:tcW w:w="1134" w:type="dxa"/>
          </w:tcPr>
          <w:p w14:paraId="46CBB1EC" w14:textId="1E77343D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18</w:t>
            </w:r>
          </w:p>
        </w:tc>
        <w:tc>
          <w:tcPr>
            <w:tcW w:w="993" w:type="dxa"/>
          </w:tcPr>
          <w:p w14:paraId="0F758986" w14:textId="3B650442" w:rsidR="001E271F" w:rsidRPr="001E271F" w:rsidRDefault="00D114BB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11</w:t>
            </w:r>
          </w:p>
        </w:tc>
        <w:tc>
          <w:tcPr>
            <w:tcW w:w="992" w:type="dxa"/>
          </w:tcPr>
          <w:p w14:paraId="2B29848A" w14:textId="5E1BDB8E" w:rsidR="001E271F" w:rsidRPr="001E271F" w:rsidRDefault="007D18B3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7</w:t>
            </w:r>
          </w:p>
        </w:tc>
      </w:tr>
    </w:tbl>
    <w:p w14:paraId="75E157DA" w14:textId="77777777" w:rsidR="009E0E32" w:rsidRDefault="001E271F" w:rsidP="001E271F">
      <w:pPr>
        <w:shd w:val="clear" w:color="auto" w:fill="FFFFFF"/>
        <w:tabs>
          <w:tab w:val="left" w:pos="4585"/>
        </w:tabs>
        <w:ind w:right="142"/>
        <w:jc w:val="both"/>
        <w:rPr>
          <w:rFonts w:eastAsia="Times New Roman" w:cs="Times New Roman"/>
          <w:color w:val="000000"/>
          <w:sz w:val="28"/>
          <w:szCs w:val="28"/>
          <w:lang w:val="kk-KZ"/>
        </w:rPr>
      </w:pPr>
      <w:r>
        <w:rPr>
          <w:rFonts w:eastAsia="Times New Roman" w:cs="Times New Roman"/>
          <w:color w:val="000000"/>
          <w:sz w:val="28"/>
          <w:szCs w:val="28"/>
          <w:lang w:val="kk-KZ"/>
        </w:rPr>
        <w:t xml:space="preserve"> </w:t>
      </w:r>
    </w:p>
    <w:p w14:paraId="60F43636" w14:textId="77777777" w:rsidR="001E271F" w:rsidRPr="001E271F" w:rsidRDefault="009E0E32" w:rsidP="009E0E32">
      <w:pPr>
        <w:shd w:val="clear" w:color="auto" w:fill="FFFFFF"/>
        <w:tabs>
          <w:tab w:val="left" w:pos="709"/>
        </w:tabs>
        <w:ind w:right="142"/>
        <w:jc w:val="both"/>
        <w:rPr>
          <w:b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val="kk-KZ"/>
        </w:rPr>
        <w:tab/>
      </w:r>
      <w:r w:rsidR="001E271F" w:rsidRPr="001E271F">
        <w:rPr>
          <w:b/>
          <w:sz w:val="28"/>
          <w:szCs w:val="28"/>
        </w:rPr>
        <w:t>По результатам стартового контроля:</w:t>
      </w:r>
    </w:p>
    <w:p w14:paraId="13D0A4BD" w14:textId="20558EE0" w:rsidR="001E271F" w:rsidRPr="001E271F" w:rsidRDefault="001E271F" w:rsidP="009E0E32">
      <w:pPr>
        <w:shd w:val="clear" w:color="auto" w:fill="FFFFFF"/>
        <w:tabs>
          <w:tab w:val="left" w:pos="4585"/>
        </w:tabs>
        <w:ind w:left="426" w:right="142"/>
        <w:jc w:val="both"/>
        <w:rPr>
          <w:sz w:val="28"/>
          <w:szCs w:val="28"/>
        </w:rPr>
      </w:pPr>
      <w:r w:rsidRPr="001E271F">
        <w:rPr>
          <w:sz w:val="28"/>
          <w:szCs w:val="28"/>
        </w:rPr>
        <w:t xml:space="preserve">высокий уровень – </w:t>
      </w:r>
      <w:r w:rsidR="00D114BB">
        <w:rPr>
          <w:sz w:val="28"/>
          <w:szCs w:val="28"/>
          <w:lang w:val="kk-KZ"/>
        </w:rPr>
        <w:t>60</w:t>
      </w:r>
      <w:r w:rsidRPr="001E271F">
        <w:rPr>
          <w:sz w:val="28"/>
          <w:szCs w:val="28"/>
        </w:rPr>
        <w:t xml:space="preserve"> % (</w:t>
      </w:r>
      <w:r w:rsidR="00D114BB">
        <w:rPr>
          <w:sz w:val="28"/>
          <w:szCs w:val="28"/>
          <w:lang w:val="kk-KZ"/>
        </w:rPr>
        <w:t>37</w:t>
      </w:r>
      <w:r w:rsidRPr="001E271F">
        <w:rPr>
          <w:sz w:val="28"/>
          <w:szCs w:val="28"/>
        </w:rPr>
        <w:t xml:space="preserve"> детей)</w:t>
      </w:r>
    </w:p>
    <w:p w14:paraId="464CA872" w14:textId="21849C80" w:rsidR="001E271F" w:rsidRPr="001E271F" w:rsidRDefault="001E271F" w:rsidP="009E0E32">
      <w:pPr>
        <w:shd w:val="clear" w:color="auto" w:fill="FFFFFF"/>
        <w:tabs>
          <w:tab w:val="left" w:pos="4585"/>
        </w:tabs>
        <w:ind w:left="426" w:right="142"/>
        <w:jc w:val="both"/>
        <w:rPr>
          <w:sz w:val="28"/>
          <w:szCs w:val="28"/>
        </w:rPr>
      </w:pPr>
      <w:r w:rsidRPr="001E271F">
        <w:rPr>
          <w:sz w:val="28"/>
          <w:szCs w:val="28"/>
        </w:rPr>
        <w:t xml:space="preserve">средний уровень - </w:t>
      </w:r>
      <w:r w:rsidR="00D114BB">
        <w:rPr>
          <w:sz w:val="28"/>
          <w:szCs w:val="28"/>
          <w:lang w:val="kk-KZ"/>
        </w:rPr>
        <w:t>29</w:t>
      </w:r>
      <w:r w:rsidRPr="001E271F">
        <w:rPr>
          <w:sz w:val="28"/>
          <w:szCs w:val="28"/>
        </w:rPr>
        <w:t>% (</w:t>
      </w:r>
      <w:r w:rsidR="00D114BB">
        <w:rPr>
          <w:sz w:val="28"/>
          <w:szCs w:val="28"/>
          <w:lang w:val="kk-KZ"/>
        </w:rPr>
        <w:t>18</w:t>
      </w:r>
      <w:r w:rsidRPr="001E271F">
        <w:rPr>
          <w:sz w:val="28"/>
          <w:szCs w:val="28"/>
        </w:rPr>
        <w:t xml:space="preserve"> детей)</w:t>
      </w:r>
    </w:p>
    <w:p w14:paraId="05E709B0" w14:textId="4A349959" w:rsidR="001E271F" w:rsidRPr="001E271F" w:rsidRDefault="001E271F" w:rsidP="009E0E32">
      <w:pPr>
        <w:shd w:val="clear" w:color="auto" w:fill="FFFFFF"/>
        <w:tabs>
          <w:tab w:val="left" w:pos="4585"/>
        </w:tabs>
        <w:ind w:left="426" w:right="142"/>
        <w:jc w:val="both"/>
        <w:rPr>
          <w:sz w:val="28"/>
          <w:szCs w:val="28"/>
        </w:rPr>
      </w:pPr>
      <w:r w:rsidRPr="001E271F">
        <w:rPr>
          <w:sz w:val="28"/>
          <w:szCs w:val="28"/>
        </w:rPr>
        <w:t>низкий уровень -1</w:t>
      </w:r>
      <w:r w:rsidR="00D114BB">
        <w:rPr>
          <w:sz w:val="28"/>
          <w:szCs w:val="28"/>
          <w:lang w:val="kk-KZ"/>
        </w:rPr>
        <w:t>1</w:t>
      </w:r>
      <w:r w:rsidRPr="001E271F">
        <w:rPr>
          <w:sz w:val="28"/>
          <w:szCs w:val="28"/>
        </w:rPr>
        <w:t>% (</w:t>
      </w:r>
      <w:r w:rsidR="00D114BB">
        <w:rPr>
          <w:sz w:val="28"/>
          <w:szCs w:val="28"/>
          <w:lang w:val="kk-KZ"/>
        </w:rPr>
        <w:t>7</w:t>
      </w:r>
      <w:r w:rsidRPr="001E271F">
        <w:rPr>
          <w:sz w:val="28"/>
          <w:szCs w:val="28"/>
        </w:rPr>
        <w:t xml:space="preserve"> детей)</w:t>
      </w:r>
    </w:p>
    <w:p w14:paraId="5904AA3D" w14:textId="77777777" w:rsidR="00D114BB" w:rsidRPr="00D114BB" w:rsidRDefault="00D114BB" w:rsidP="00D114BB">
      <w:pPr>
        <w:widowControl w:val="0"/>
        <w:autoSpaceDE w:val="0"/>
        <w:autoSpaceDN w:val="0"/>
        <w:ind w:firstLine="426"/>
        <w:rPr>
          <w:sz w:val="28"/>
          <w:szCs w:val="28"/>
        </w:rPr>
      </w:pPr>
      <w:r w:rsidRPr="00D114BB">
        <w:rPr>
          <w:sz w:val="28"/>
          <w:szCs w:val="28"/>
        </w:rPr>
        <w:t>Высокий уровень освоения программного материала показали 37 детей, что составляет 60% от общего числа воспитанников. Данная категория детей демонстрирует устойчивые знания, умения и навыки, соответствующие возрастным особенностям, проявляет познавательную активность и самостоятельность при выполнении заданий.</w:t>
      </w:r>
    </w:p>
    <w:p w14:paraId="2303BD9B" w14:textId="77777777" w:rsidR="00D114BB" w:rsidRPr="00D114BB" w:rsidRDefault="00D114BB" w:rsidP="00D114BB">
      <w:pPr>
        <w:widowControl w:val="0"/>
        <w:autoSpaceDE w:val="0"/>
        <w:autoSpaceDN w:val="0"/>
        <w:ind w:firstLine="426"/>
        <w:rPr>
          <w:sz w:val="28"/>
          <w:szCs w:val="28"/>
        </w:rPr>
      </w:pPr>
      <w:r w:rsidRPr="00D114BB">
        <w:rPr>
          <w:sz w:val="28"/>
          <w:szCs w:val="28"/>
        </w:rPr>
        <w:t>Средний уровень выявлен у 18 детей (29%). Воспитанники данной группы в целом усваивают программный материал, однако испытывают отдельные затруднения при выполнении некоторых заданий и нуждаются в дальнейшей поддержке и закреплении полученных знаний.</w:t>
      </w:r>
    </w:p>
    <w:p w14:paraId="618D95CF" w14:textId="77777777" w:rsidR="00D114BB" w:rsidRPr="00D114BB" w:rsidRDefault="00D114BB" w:rsidP="00D114BB">
      <w:pPr>
        <w:widowControl w:val="0"/>
        <w:autoSpaceDE w:val="0"/>
        <w:autoSpaceDN w:val="0"/>
        <w:ind w:firstLine="426"/>
        <w:rPr>
          <w:sz w:val="28"/>
          <w:szCs w:val="28"/>
        </w:rPr>
      </w:pPr>
      <w:r w:rsidRPr="00D114BB">
        <w:rPr>
          <w:sz w:val="28"/>
          <w:szCs w:val="28"/>
        </w:rPr>
        <w:t>Низкий уровень показали 7 детей (11%). У данных воспитанников отмечаются трудности в освоении программного материала, недостаточная сформированность отдельных умений и навыков. С данной категорией детей необходимо организовать индивидуальную коррекционно-развивающую работу, направленную на устранение выявленных затруднений.</w:t>
      </w:r>
    </w:p>
    <w:p w14:paraId="23769733" w14:textId="039113B3" w:rsidR="009E0E32" w:rsidRDefault="00B47E8C" w:rsidP="00B47E8C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  <w:r>
        <w:rPr>
          <w:rFonts w:eastAsia="Times New Roman" w:cs="Times New Roman"/>
          <w:b/>
          <w:lang w:val="kk-KZ"/>
        </w:rPr>
        <w:t xml:space="preserve"> </w:t>
      </w:r>
    </w:p>
    <w:p w14:paraId="179354E0" w14:textId="77777777" w:rsidR="00B47E8C" w:rsidRDefault="00B47E8C" w:rsidP="009E0E32">
      <w:pPr>
        <w:widowControl w:val="0"/>
        <w:autoSpaceDE w:val="0"/>
        <w:autoSpaceDN w:val="0"/>
        <w:ind w:firstLine="284"/>
        <w:rPr>
          <w:rFonts w:eastAsia="Times New Roman" w:cs="Times New Roman"/>
          <w:b/>
          <w:lang w:val="kk-KZ"/>
        </w:rPr>
      </w:pPr>
      <w:r>
        <w:rPr>
          <w:rFonts w:eastAsia="Times New Roman" w:cs="Times New Roman"/>
          <w:b/>
          <w:lang w:val="kk-KZ"/>
        </w:rPr>
        <w:t>Сравнтельная диаграмма</w:t>
      </w:r>
    </w:p>
    <w:p w14:paraId="0A2BC495" w14:textId="77777777" w:rsidR="00B47E8C" w:rsidRDefault="00B47E8C" w:rsidP="00B47E8C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</w:p>
    <w:p w14:paraId="34769E45" w14:textId="54B15076" w:rsidR="009E0E32" w:rsidRPr="00D114BB" w:rsidRDefault="009E0E32" w:rsidP="00D114BB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  <w:r>
        <w:rPr>
          <w:noProof/>
        </w:rPr>
        <w:drawing>
          <wp:inline distT="0" distB="0" distL="0" distR="0" wp14:anchorId="38AA48EE" wp14:editId="49E3D6FD">
            <wp:extent cx="6070600" cy="1286510"/>
            <wp:effectExtent l="57150" t="38100" r="44450" b="66040"/>
            <wp:docPr id="3153739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31D3C7D" w14:textId="77777777" w:rsidR="00D114BB" w:rsidRPr="00D114BB" w:rsidRDefault="00D114BB" w:rsidP="00D114BB">
      <w:pPr>
        <w:tabs>
          <w:tab w:val="left" w:pos="10065"/>
        </w:tabs>
        <w:ind w:left="284" w:right="284" w:firstLine="424"/>
        <w:jc w:val="both"/>
        <w:rPr>
          <w:rFonts w:eastAsia="Times New Roman" w:cs="Times New Roman"/>
          <w:sz w:val="28"/>
        </w:rPr>
      </w:pPr>
      <w:r w:rsidRPr="00D114BB">
        <w:rPr>
          <w:rFonts w:eastAsia="Times New Roman" w:cs="Times New Roman"/>
          <w:sz w:val="28"/>
        </w:rPr>
        <w:t>Сравнительная диаграмма результатов стартового контроля</w:t>
      </w:r>
    </w:p>
    <w:p w14:paraId="63A6314B" w14:textId="77777777" w:rsidR="00D114BB" w:rsidRPr="00D114BB" w:rsidRDefault="00D114BB" w:rsidP="00D114BB">
      <w:pPr>
        <w:tabs>
          <w:tab w:val="left" w:pos="10065"/>
        </w:tabs>
        <w:ind w:left="284" w:right="284" w:firstLine="424"/>
        <w:jc w:val="both"/>
        <w:rPr>
          <w:rFonts w:eastAsia="Times New Roman" w:cs="Times New Roman"/>
          <w:sz w:val="28"/>
        </w:rPr>
      </w:pPr>
      <w:r w:rsidRPr="00D114BB">
        <w:rPr>
          <w:rFonts w:eastAsia="Times New Roman" w:cs="Times New Roman"/>
          <w:sz w:val="28"/>
        </w:rPr>
        <w:t>Анализ результатов стартового контроля показал, что наибольшая часть воспитанников продемонстрировала высокий уровень освоения программного материала — 60% (37 детей). Средний уровень выявлен у 29% воспитанников (18 детей). Низкий уровень показали 11% детей (7 воспитанников).</w:t>
      </w:r>
    </w:p>
    <w:p w14:paraId="79BDF8B0" w14:textId="33FB3F75" w:rsidR="00D114BB" w:rsidRPr="00D114BB" w:rsidRDefault="00D114BB" w:rsidP="00D114BB">
      <w:pPr>
        <w:tabs>
          <w:tab w:val="left" w:pos="10065"/>
        </w:tabs>
        <w:ind w:left="284" w:right="284" w:firstLine="424"/>
        <w:jc w:val="both"/>
        <w:rPr>
          <w:rFonts w:eastAsia="Times New Roman" w:cs="Times New Roman"/>
          <w:sz w:val="28"/>
        </w:rPr>
      </w:pPr>
      <w:r>
        <w:rPr>
          <w:rFonts w:eastAsia="Times New Roman" w:cs="Times New Roman"/>
          <w:sz w:val="28"/>
          <w:lang w:val="kk-KZ"/>
        </w:rPr>
        <w:lastRenderedPageBreak/>
        <w:t>В</w:t>
      </w:r>
      <w:proofErr w:type="spellStart"/>
      <w:r w:rsidRPr="00D114BB">
        <w:rPr>
          <w:rFonts w:eastAsia="Times New Roman" w:cs="Times New Roman"/>
          <w:sz w:val="28"/>
        </w:rPr>
        <w:t>ысокий</w:t>
      </w:r>
      <w:proofErr w:type="spellEnd"/>
      <w:r w:rsidRPr="00D114BB">
        <w:rPr>
          <w:rFonts w:eastAsia="Times New Roman" w:cs="Times New Roman"/>
          <w:sz w:val="28"/>
        </w:rPr>
        <w:t xml:space="preserve"> уровень превышает средний на 31 процентный пункт и низкий на 49 процентных пунктов, что свидетельствует о преобладании воспитанников с хорошо сформированными знаниями, умениями и навыками. Вместе с тем наличие детей со средним и низким уровнями указывает на необходимость продолжения индивидуальной и дифференцированной работы, направленной на повышение качества освоения образовательной программы.</w:t>
      </w:r>
    </w:p>
    <w:p w14:paraId="77AE5005" w14:textId="77777777" w:rsidR="009E0E32" w:rsidRDefault="009E0E32" w:rsidP="00D114BB">
      <w:pPr>
        <w:tabs>
          <w:tab w:val="left" w:pos="10065"/>
        </w:tabs>
        <w:ind w:right="284"/>
        <w:jc w:val="both"/>
        <w:rPr>
          <w:rFonts w:eastAsia="Times New Roman" w:cs="Times New Roman"/>
          <w:sz w:val="28"/>
          <w:lang w:val="kk-KZ"/>
        </w:rPr>
      </w:pPr>
    </w:p>
    <w:p w14:paraId="020F3A0C" w14:textId="77777777" w:rsidR="00D114BB" w:rsidRPr="00D114BB" w:rsidRDefault="009E0E32" w:rsidP="00D114BB">
      <w:pPr>
        <w:widowControl w:val="0"/>
        <w:autoSpaceDE w:val="0"/>
        <w:autoSpaceDN w:val="0"/>
        <w:ind w:left="426" w:firstLine="284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lang w:val="kk-KZ"/>
        </w:rPr>
        <w:t xml:space="preserve">     </w:t>
      </w:r>
      <w:r w:rsidR="00D114BB" w:rsidRPr="00D114BB">
        <w:rPr>
          <w:sz w:val="28"/>
          <w:szCs w:val="28"/>
        </w:rPr>
        <w:t>Таким образом, результаты стартового контроля свидетельствуют о преобладании высокого уровня освоения образовательной программы. Вместе с тем педагогам необходимо продолжить целенаправленную работу по повышению качества знаний воспитанников среднего и низкого уровней через использование индивидуального подхода, дифференцированных заданий и взаимодействие с родителями.</w:t>
      </w:r>
    </w:p>
    <w:p w14:paraId="3587E007" w14:textId="1D327CA2" w:rsidR="00DA33F3" w:rsidRPr="00D114BB" w:rsidRDefault="00DA33F3" w:rsidP="00D114BB">
      <w:pPr>
        <w:tabs>
          <w:tab w:val="left" w:pos="10065"/>
        </w:tabs>
        <w:ind w:left="284" w:right="284"/>
        <w:jc w:val="both"/>
        <w:rPr>
          <w:color w:val="000000"/>
        </w:rPr>
      </w:pPr>
    </w:p>
    <w:sectPr w:rsidR="00DA33F3" w:rsidRPr="00D114BB" w:rsidSect="001E271F">
      <w:pgSz w:w="11906" w:h="16838"/>
      <w:pgMar w:top="709" w:right="707" w:bottom="426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76609"/>
    <w:multiLevelType w:val="multilevel"/>
    <w:tmpl w:val="444A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265293"/>
    <w:multiLevelType w:val="multilevel"/>
    <w:tmpl w:val="4ADE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907093"/>
    <w:multiLevelType w:val="multilevel"/>
    <w:tmpl w:val="EE5E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1355062">
    <w:abstractNumId w:val="1"/>
  </w:num>
  <w:num w:numId="2" w16cid:durableId="302003854">
    <w:abstractNumId w:val="2"/>
  </w:num>
  <w:num w:numId="3" w16cid:durableId="188880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B6"/>
    <w:rsid w:val="0018534C"/>
    <w:rsid w:val="0019618B"/>
    <w:rsid w:val="001E271F"/>
    <w:rsid w:val="001E47F8"/>
    <w:rsid w:val="00222152"/>
    <w:rsid w:val="002362F0"/>
    <w:rsid w:val="00246901"/>
    <w:rsid w:val="002D693B"/>
    <w:rsid w:val="0036009B"/>
    <w:rsid w:val="00361C5D"/>
    <w:rsid w:val="0038371A"/>
    <w:rsid w:val="003B28C6"/>
    <w:rsid w:val="003F3D7A"/>
    <w:rsid w:val="00421FB1"/>
    <w:rsid w:val="004C38F2"/>
    <w:rsid w:val="004E2DAF"/>
    <w:rsid w:val="004E6114"/>
    <w:rsid w:val="005D4365"/>
    <w:rsid w:val="005F42C9"/>
    <w:rsid w:val="00611C46"/>
    <w:rsid w:val="006301CF"/>
    <w:rsid w:val="006C1453"/>
    <w:rsid w:val="007132E7"/>
    <w:rsid w:val="00773E5F"/>
    <w:rsid w:val="0078170B"/>
    <w:rsid w:val="007836B4"/>
    <w:rsid w:val="007D18B3"/>
    <w:rsid w:val="00835F67"/>
    <w:rsid w:val="0084343B"/>
    <w:rsid w:val="009433C6"/>
    <w:rsid w:val="009E0E32"/>
    <w:rsid w:val="00A334B6"/>
    <w:rsid w:val="00A915B1"/>
    <w:rsid w:val="00A97844"/>
    <w:rsid w:val="00AC5ECF"/>
    <w:rsid w:val="00B47E8C"/>
    <w:rsid w:val="00BD79DB"/>
    <w:rsid w:val="00C01562"/>
    <w:rsid w:val="00C877EB"/>
    <w:rsid w:val="00CE082E"/>
    <w:rsid w:val="00CF154A"/>
    <w:rsid w:val="00D114BB"/>
    <w:rsid w:val="00D80741"/>
    <w:rsid w:val="00DA33F3"/>
    <w:rsid w:val="00E7051E"/>
    <w:rsid w:val="00E8320C"/>
    <w:rsid w:val="00EB31BD"/>
    <w:rsid w:val="00F0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504E5"/>
  <w15:docId w15:val="{BB52AF2B-6549-4FE7-8371-9B172A89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051E"/>
    <w:rPr>
      <w:b/>
      <w:bCs/>
    </w:rPr>
  </w:style>
  <w:style w:type="character" w:styleId="a4">
    <w:name w:val="Emphasis"/>
    <w:basedOn w:val="a0"/>
    <w:uiPriority w:val="20"/>
    <w:qFormat/>
    <w:rsid w:val="00E7051E"/>
    <w:rPr>
      <w:i/>
      <w:iCs/>
    </w:rPr>
  </w:style>
  <w:style w:type="paragraph" w:styleId="a5">
    <w:name w:val="Intense Quote"/>
    <w:basedOn w:val="a"/>
    <w:next w:val="a"/>
    <w:link w:val="a6"/>
    <w:uiPriority w:val="30"/>
    <w:qFormat/>
    <w:rsid w:val="00E705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051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A334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A334B6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A33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4">
    <w:name w:val="c24"/>
    <w:basedOn w:val="a"/>
    <w:rsid w:val="00A334B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334B6"/>
  </w:style>
  <w:style w:type="table" w:styleId="a9">
    <w:name w:val="Table Grid"/>
    <w:basedOn w:val="a1"/>
    <w:uiPriority w:val="59"/>
    <w:rsid w:val="00D80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47E8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7E8C"/>
    <w:rPr>
      <w:rFonts w:ascii="Tahoma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9E0E32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I</c:v>
                </c:pt>
              </c:strCache>
            </c:strRef>
          </c:tx>
          <c:spPr>
            <a:solidFill>
              <a:schemeClr val="accent2"/>
            </a:solidFill>
            <a:ln w="25400" cap="flat" cmpd="sng" algn="ctr">
              <a:solidFill>
                <a:schemeClr val="accent2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D021-4473-872D-2223ADAA88A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стартовый мониторинг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21-4473-872D-2223ADAA88A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II</c:v>
                </c:pt>
              </c:strCache>
            </c:strRef>
          </c:tx>
          <c:spPr>
            <a:solidFill>
              <a:srgbClr val="FFFF00"/>
            </a:soli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D021-4473-872D-2223ADAA88A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стартовый мониторинг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021-4473-872D-2223ADAA88A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spPr>
            <a:solidFill>
              <a:schemeClr val="accent3"/>
            </a:solidFill>
            <a:ln w="25400" cap="flat" cmpd="sng" algn="ctr">
              <a:solidFill>
                <a:schemeClr val="accent3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D021-4473-872D-2223ADAA88A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стартовый мониторинг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021-4473-872D-2223ADAA88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2640384"/>
        <c:axId val="52642176"/>
      </c:barChart>
      <c:catAx>
        <c:axId val="52640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2642176"/>
        <c:crosses val="autoZero"/>
        <c:auto val="1"/>
        <c:lblAlgn val="ctr"/>
        <c:lblOffset val="100"/>
        <c:noMultiLvlLbl val="0"/>
      </c:catAx>
      <c:valAx>
        <c:axId val="5264217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2640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2929516622922137"/>
          <c:y val="0.24489330425412953"/>
          <c:w val="7.0704833770778658E-2"/>
          <c:h val="0.53754685593878226"/>
        </c:manualLayout>
      </c:layout>
      <c:overlay val="0"/>
    </c:legend>
    <c:plotVisOnly val="1"/>
    <c:dispBlanksAs val="gap"/>
    <c:showDLblsOverMax val="0"/>
  </c:chart>
  <c:spPr>
    <a:gradFill rotWithShape="1">
      <a:gsLst>
        <a:gs pos="0">
          <a:schemeClr val="accent4">
            <a:tint val="50000"/>
            <a:satMod val="300000"/>
          </a:schemeClr>
        </a:gs>
        <a:gs pos="35000">
          <a:schemeClr val="accent4">
            <a:tint val="37000"/>
            <a:satMod val="300000"/>
          </a:schemeClr>
        </a:gs>
        <a:gs pos="100000">
          <a:schemeClr val="accent4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4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</cp:lastModifiedBy>
  <cp:revision>29</cp:revision>
  <dcterms:created xsi:type="dcterms:W3CDTF">2025-05-22T04:12:00Z</dcterms:created>
  <dcterms:modified xsi:type="dcterms:W3CDTF">2026-06-17T09:35:00Z</dcterms:modified>
</cp:coreProperties>
</file>